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DD" w:rsidRPr="007A44DD" w:rsidRDefault="007A44DD" w:rsidP="00FD057B">
      <w:pPr>
        <w:shd w:val="clear" w:color="auto" w:fill="FFFFFF"/>
        <w:spacing w:before="100" w:beforeAutospacing="1"/>
        <w:jc w:val="both"/>
      </w:pPr>
      <w:r w:rsidRPr="007A44DD">
        <w:t>Founded in 1979, McGrath RentCorp (NASDAQ:</w:t>
      </w:r>
      <w:r>
        <w:t>MGRC) is a diversified business-to-business</w:t>
      </w:r>
      <w:r w:rsidRPr="007A44DD">
        <w:t xml:space="preserve"> rental company. We provide modular buildings and classrooms, portable storage containers, electronic and environmental test equipment, and containment solutions for hazardous and non</w:t>
      </w:r>
      <w:r>
        <w:t>-</w:t>
      </w:r>
      <w:r w:rsidRPr="007A44DD">
        <w:t>hazardous liquids and solids in many areas of the United States. </w:t>
      </w:r>
    </w:p>
    <w:p w:rsidR="00FD057B" w:rsidRPr="00DD3956" w:rsidRDefault="00FD057B" w:rsidP="00FD057B">
      <w:pPr>
        <w:shd w:val="clear" w:color="auto" w:fill="FFFFFF"/>
        <w:spacing w:before="100" w:beforeAutospacing="1"/>
        <w:jc w:val="both"/>
      </w:pPr>
      <w:r w:rsidRPr="00DD3956">
        <w:rPr>
          <w:b/>
          <w:bCs/>
        </w:rPr>
        <w:t>Position Summary:</w:t>
      </w:r>
    </w:p>
    <w:p w:rsidR="00CA313E" w:rsidRDefault="00CA313E" w:rsidP="00FD057B">
      <w:pPr>
        <w:shd w:val="clear" w:color="auto" w:fill="FFFFFF"/>
        <w:ind w:left="360"/>
        <w:jc w:val="both"/>
      </w:pPr>
    </w:p>
    <w:p w:rsidR="00FD057B" w:rsidRPr="00DD3956" w:rsidRDefault="00FD057B" w:rsidP="00FD057B">
      <w:pPr>
        <w:shd w:val="clear" w:color="auto" w:fill="FFFFFF"/>
        <w:ind w:left="360"/>
        <w:jc w:val="both"/>
      </w:pPr>
      <w:bookmarkStart w:id="0" w:name="_GoBack"/>
      <w:bookmarkEnd w:id="0"/>
      <w:r w:rsidRPr="00DD3956">
        <w:t xml:space="preserve">The Safety Coordinator provides </w:t>
      </w:r>
      <w:r w:rsidR="00A30E4A" w:rsidRPr="00DD3956">
        <w:t xml:space="preserve">technical safety and health </w:t>
      </w:r>
      <w:r w:rsidR="00DD3956">
        <w:t xml:space="preserve">support various departments such as </w:t>
      </w:r>
      <w:r w:rsidR="00A30E4A" w:rsidRPr="00DD3956">
        <w:t>production, operations,</w:t>
      </w:r>
      <w:r w:rsidRPr="00DD3956">
        <w:t xml:space="preserve"> </w:t>
      </w:r>
      <w:r w:rsidR="00DD3956">
        <w:t>sales, EHS</w:t>
      </w:r>
      <w:r w:rsidRPr="00DD3956">
        <w:t xml:space="preserve"> and</w:t>
      </w:r>
      <w:r w:rsidR="00A30E4A" w:rsidRPr="00DD3956">
        <w:t xml:space="preserve"> corporate personnel. Monitors safety and health regulations and provides technical support to division and corporate personnel to ensure compliance with federal and state safety and health </w:t>
      </w:r>
      <w:r w:rsidR="00DD3956">
        <w:t>requirements</w:t>
      </w:r>
      <w:r w:rsidR="00A30E4A" w:rsidRPr="00DD3956">
        <w:t>.</w:t>
      </w:r>
      <w:r w:rsidR="00DD3956">
        <w:t> </w:t>
      </w:r>
      <w:r w:rsidR="006976C0">
        <w:t>Scope will cover division and c</w:t>
      </w:r>
      <w:r w:rsidRPr="00DD3956">
        <w:t>orporate safety standards, collaboration on development and implementation of safety directives, improve safety performance, and ensure facility safety policies and proced</w:t>
      </w:r>
      <w:r w:rsidR="00DD3956">
        <w:t>ures are aligned across the organization</w:t>
      </w:r>
      <w:r w:rsidRPr="00DD3956">
        <w:t>. </w:t>
      </w:r>
      <w:r w:rsidR="007A44DD">
        <w:t xml:space="preserve"> This position will be based in Deer Park, TX.</w:t>
      </w:r>
    </w:p>
    <w:p w:rsidR="00FD057B" w:rsidRPr="00DD3956" w:rsidRDefault="00FD057B" w:rsidP="00FD057B">
      <w:pPr>
        <w:shd w:val="clear" w:color="auto" w:fill="FFFFFF"/>
        <w:spacing w:before="100" w:beforeAutospacing="1"/>
        <w:jc w:val="both"/>
      </w:pPr>
      <w:r w:rsidRPr="00DD3956">
        <w:rPr>
          <w:b/>
          <w:bCs/>
        </w:rPr>
        <w:t>Duties/Responsibilities of Position:</w:t>
      </w:r>
    </w:p>
    <w:p w:rsidR="00E60C27" w:rsidRPr="00DD3956" w:rsidRDefault="00E60C27" w:rsidP="00FD057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 xml:space="preserve">Assist in controlling hazardous working conditions and unsafe employee activities through interface with project management / supervisory personnel. </w:t>
      </w:r>
    </w:p>
    <w:p w:rsidR="00DD3956" w:rsidRDefault="00E60C27" w:rsidP="00DD3956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Conducts regular</w:t>
      </w:r>
      <w:r w:rsidR="00DD3956">
        <w:rPr>
          <w:rFonts w:eastAsia="Times New Roman"/>
        </w:rPr>
        <w:t xml:space="preserve"> walk through safety audits</w:t>
      </w:r>
      <w:r w:rsidRPr="00DD3956">
        <w:rPr>
          <w:rFonts w:eastAsia="Times New Roman"/>
        </w:rPr>
        <w:t xml:space="preserve"> of facilities and </w:t>
      </w:r>
      <w:r w:rsidR="00DD3956">
        <w:rPr>
          <w:rFonts w:eastAsia="Times New Roman"/>
        </w:rPr>
        <w:t>jobs</w:t>
      </w:r>
      <w:r w:rsidRPr="00DD3956">
        <w:rPr>
          <w:rFonts w:eastAsia="Times New Roman"/>
        </w:rPr>
        <w:t>ites to determine compliance with company rules and regulations.</w:t>
      </w:r>
    </w:p>
    <w:p w:rsidR="00DD3956" w:rsidRPr="00DD3956" w:rsidRDefault="00DD3956" w:rsidP="00DD3956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t>Inspect facilities, machinery and safety equipment to identify and correct potential hazards, and to ensure s</w:t>
      </w:r>
      <w:r>
        <w:t>afety regulation and compliance</w:t>
      </w:r>
      <w:r w:rsidR="005A795B">
        <w:t>.</w:t>
      </w:r>
    </w:p>
    <w:p w:rsidR="00E60C27" w:rsidRPr="00DD3956" w:rsidRDefault="00E60C27" w:rsidP="00DD3956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t xml:space="preserve">Completes reports of </w:t>
      </w:r>
      <w:r w:rsidR="005A795B">
        <w:t>audits/</w:t>
      </w:r>
      <w:r w:rsidRPr="00DD3956">
        <w:t>inspections in a timely manner documenting any noted deficiencies and follow up to ensure corrective action.</w:t>
      </w:r>
    </w:p>
    <w:p w:rsidR="00E60C27" w:rsidRDefault="00E60C27" w:rsidP="00FD057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 xml:space="preserve">Investigates any accident, incident and near miss occurring at the facility or </w:t>
      </w:r>
      <w:r w:rsidR="005A795B">
        <w:rPr>
          <w:rFonts w:eastAsia="Times New Roman"/>
        </w:rPr>
        <w:t xml:space="preserve">on a </w:t>
      </w:r>
      <w:r w:rsidRPr="00DD3956">
        <w:rPr>
          <w:rFonts w:eastAsia="Times New Roman"/>
        </w:rPr>
        <w:t xml:space="preserve">jobsite </w:t>
      </w:r>
      <w:r w:rsidR="00A865D6">
        <w:rPr>
          <w:rFonts w:eastAsia="Times New Roman"/>
        </w:rPr>
        <w:t>with involvement from leadership and safety team; complete</w:t>
      </w:r>
      <w:r w:rsidRPr="00DD3956">
        <w:rPr>
          <w:rFonts w:eastAsia="Times New Roman"/>
        </w:rPr>
        <w:t xml:space="preserve"> all required documentation on a timely basis.</w:t>
      </w:r>
      <w:r w:rsidR="00A865D6" w:rsidRPr="00A865D6">
        <w:rPr>
          <w:rFonts w:eastAsia="Times New Roman"/>
        </w:rPr>
        <w:t xml:space="preserve"> </w:t>
      </w:r>
    </w:p>
    <w:p w:rsidR="00A865D6" w:rsidRPr="00DD3956" w:rsidRDefault="00A865D6" w:rsidP="00FD057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>
        <w:rPr>
          <w:rFonts w:eastAsia="Times New Roman"/>
        </w:rPr>
        <w:t>Create safety alerts for distribution across the division.</w:t>
      </w:r>
    </w:p>
    <w:p w:rsidR="00DD3956" w:rsidRPr="00DD3956" w:rsidRDefault="00DD3956" w:rsidP="00DD3956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Identify and implement best practices and continuous improvement initiatives to reduce work process hazards, and raise safety awareness.</w:t>
      </w:r>
    </w:p>
    <w:p w:rsidR="005A795B" w:rsidRDefault="005A795B" w:rsidP="005A795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Recommend process and product safety features that will reduce employees’ exposure to work hazards</w:t>
      </w:r>
      <w:r>
        <w:rPr>
          <w:rFonts w:eastAsia="Times New Roman"/>
        </w:rPr>
        <w:t>.</w:t>
      </w:r>
    </w:p>
    <w:p w:rsidR="005A795B" w:rsidRPr="005A795B" w:rsidRDefault="005A795B" w:rsidP="005A795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5A795B">
        <w:rPr>
          <w:rFonts w:eastAsia="Times New Roman"/>
        </w:rPr>
        <w:t>Monitor safety efforts of subcontractors and company employees.</w:t>
      </w:r>
    </w:p>
    <w:p w:rsidR="005A795B" w:rsidRDefault="00FD057B" w:rsidP="005A795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5A795B">
        <w:rPr>
          <w:rFonts w:eastAsia="Times New Roman"/>
        </w:rPr>
        <w:t>Validate and improve branch compliance with Corporate and Division specific Injury and Illness Prevention Program and relevant addendums through implementation, inspection and review.</w:t>
      </w:r>
    </w:p>
    <w:p w:rsidR="005A795B" w:rsidRDefault="005A795B" w:rsidP="005A795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Responsible for the documentation and application o</w:t>
      </w:r>
      <w:r>
        <w:rPr>
          <w:rFonts w:eastAsia="Times New Roman"/>
        </w:rPr>
        <w:t>f the IIPP Program at the local</w:t>
      </w:r>
      <w:r w:rsidRPr="00DD3956">
        <w:rPr>
          <w:rFonts w:eastAsia="Times New Roman"/>
        </w:rPr>
        <w:t xml:space="preserve"> level. </w:t>
      </w:r>
    </w:p>
    <w:p w:rsidR="00FD057B" w:rsidRDefault="00FD057B" w:rsidP="005A795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5A795B">
        <w:rPr>
          <w:rFonts w:eastAsia="Times New Roman"/>
        </w:rPr>
        <w:t>Conduct Risk Assessments and Job Hazard Analysis to improve work processes.</w:t>
      </w:r>
    </w:p>
    <w:p w:rsidR="005A795B" w:rsidRPr="00DD3956" w:rsidRDefault="005A795B" w:rsidP="005A795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Evaluate the use and selection of approved PPE. Make recommendations related to PPE policies.</w:t>
      </w:r>
    </w:p>
    <w:p w:rsidR="005A795B" w:rsidRPr="00DD3956" w:rsidRDefault="005A795B" w:rsidP="005A795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Prepare and provide training material, in conjunction with Corporate EHS includi</w:t>
      </w:r>
      <w:r>
        <w:rPr>
          <w:rFonts w:eastAsia="Times New Roman"/>
        </w:rPr>
        <w:t>ng relevant work process, OSHA c</w:t>
      </w:r>
      <w:r w:rsidRPr="00DD3956">
        <w:rPr>
          <w:rFonts w:eastAsia="Times New Roman"/>
        </w:rPr>
        <w:t>ompliance and tailgate</w:t>
      </w:r>
      <w:r>
        <w:rPr>
          <w:rFonts w:eastAsia="Times New Roman"/>
        </w:rPr>
        <w:t xml:space="preserve"> topics.  </w:t>
      </w:r>
    </w:p>
    <w:p w:rsidR="005A795B" w:rsidRPr="00DD3956" w:rsidRDefault="005A795B" w:rsidP="005A795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Conduct new hire safety orientation and other safety training as needed</w:t>
      </w:r>
      <w:r>
        <w:rPr>
          <w:rFonts w:eastAsia="Times New Roman"/>
        </w:rPr>
        <w:t>.</w:t>
      </w:r>
    </w:p>
    <w:p w:rsidR="005A795B" w:rsidRPr="00DD3956" w:rsidRDefault="005A795B" w:rsidP="005A795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>
        <w:rPr>
          <w:rFonts w:eastAsia="Times New Roman"/>
        </w:rPr>
        <w:t>C</w:t>
      </w:r>
      <w:r w:rsidRPr="00DD3956">
        <w:rPr>
          <w:rFonts w:eastAsia="Times New Roman"/>
        </w:rPr>
        <w:t>oordinate</w:t>
      </w:r>
      <w:r>
        <w:rPr>
          <w:rFonts w:eastAsia="Times New Roman"/>
        </w:rPr>
        <w:t>/conduct</w:t>
      </w:r>
      <w:r w:rsidRPr="00DD3956">
        <w:rPr>
          <w:rFonts w:eastAsia="Times New Roman"/>
        </w:rPr>
        <w:t xml:space="preserve"> safety tailgate meetings with employees on a weekly basis</w:t>
      </w:r>
      <w:r>
        <w:rPr>
          <w:rFonts w:eastAsia="Times New Roman"/>
        </w:rPr>
        <w:t>.</w:t>
      </w:r>
    </w:p>
    <w:p w:rsidR="008F204F" w:rsidRPr="005A795B" w:rsidRDefault="008F204F" w:rsidP="005A795B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5A795B">
        <w:rPr>
          <w:rFonts w:eastAsia="Times New Roman"/>
        </w:rPr>
        <w:t>Lead local safety committee meetings</w:t>
      </w:r>
      <w:r w:rsidR="005A795B">
        <w:rPr>
          <w:rFonts w:eastAsia="Times New Roman"/>
        </w:rPr>
        <w:t>.</w:t>
      </w:r>
    </w:p>
    <w:p w:rsidR="00A865D6" w:rsidRDefault="00E60C27" w:rsidP="00A865D6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 xml:space="preserve">Maintain </w:t>
      </w:r>
      <w:r w:rsidR="00A865D6">
        <w:rPr>
          <w:rFonts w:eastAsia="Times New Roman"/>
        </w:rPr>
        <w:t xml:space="preserve">chemical </w:t>
      </w:r>
      <w:r w:rsidRPr="00A865D6">
        <w:rPr>
          <w:rFonts w:eastAsia="Times New Roman"/>
        </w:rPr>
        <w:t>inventory</w:t>
      </w:r>
      <w:r w:rsidR="00A865D6">
        <w:rPr>
          <w:rFonts w:eastAsia="Times New Roman"/>
        </w:rPr>
        <w:t xml:space="preserve"> and current Safety Data Sheets (SDS)</w:t>
      </w:r>
    </w:p>
    <w:p w:rsidR="00E60C27" w:rsidRPr="00A865D6" w:rsidRDefault="00E60C27" w:rsidP="00A865D6">
      <w:pPr>
        <w:numPr>
          <w:ilvl w:val="0"/>
          <w:numId w:val="1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A865D6">
        <w:rPr>
          <w:rFonts w:eastAsia="Times New Roman"/>
        </w:rPr>
        <w:t>Participate in MOC and JHA-related activities and processes as needed.</w:t>
      </w:r>
    </w:p>
    <w:p w:rsidR="00A97B75" w:rsidRDefault="00A97B75" w:rsidP="00FD057B">
      <w:pPr>
        <w:shd w:val="clear" w:color="auto" w:fill="FFFFFF"/>
        <w:spacing w:before="100" w:beforeAutospacing="1"/>
        <w:jc w:val="both"/>
        <w:rPr>
          <w:b/>
          <w:bCs/>
        </w:rPr>
      </w:pPr>
    </w:p>
    <w:p w:rsidR="00FD057B" w:rsidRPr="00DD3956" w:rsidRDefault="00FD057B" w:rsidP="00FD057B">
      <w:pPr>
        <w:shd w:val="clear" w:color="auto" w:fill="FFFFFF"/>
        <w:spacing w:before="100" w:beforeAutospacing="1"/>
        <w:jc w:val="both"/>
      </w:pPr>
      <w:r w:rsidRPr="00DD3956">
        <w:rPr>
          <w:b/>
          <w:bCs/>
        </w:rPr>
        <w:lastRenderedPageBreak/>
        <w:t>Position Specific Competencies/Skills Required:</w:t>
      </w:r>
    </w:p>
    <w:p w:rsidR="00FD057B" w:rsidRPr="00DD3956" w:rsidRDefault="00FD057B" w:rsidP="00FD057B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May be required to climb stairs and ladders or crawl into crawl spaces, balance, stoop, kneel, or crouch as needed.  Must be able to occasionally lift up to 50 pounds.</w:t>
      </w:r>
    </w:p>
    <w:p w:rsidR="00FD057B" w:rsidRPr="00A865D6" w:rsidRDefault="00FD057B" w:rsidP="00A865D6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Working knowledge of safety and environmental principles and techniques</w:t>
      </w:r>
      <w:r w:rsidR="00A865D6">
        <w:rPr>
          <w:rFonts w:eastAsia="Times New Roman"/>
        </w:rPr>
        <w:t>.</w:t>
      </w:r>
    </w:p>
    <w:p w:rsidR="00FD057B" w:rsidRPr="00DD3956" w:rsidRDefault="00FD057B" w:rsidP="00FD057B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Capable of identifying known or potential exposures and recommending corrective actions in conjunction with Corporate EHS support and guidance.</w:t>
      </w:r>
    </w:p>
    <w:p w:rsidR="00FD057B" w:rsidRPr="00DD3956" w:rsidRDefault="00FD057B" w:rsidP="00FD057B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 xml:space="preserve">Intermediate </w:t>
      </w:r>
      <w:r w:rsidR="00A30E4A" w:rsidRPr="00DD3956">
        <w:rPr>
          <w:rFonts w:eastAsia="Times New Roman"/>
        </w:rPr>
        <w:t xml:space="preserve">PC skills with </w:t>
      </w:r>
      <w:r w:rsidRPr="00DD3956">
        <w:rPr>
          <w:rFonts w:eastAsia="Times New Roman"/>
        </w:rPr>
        <w:t xml:space="preserve">proficiency </w:t>
      </w:r>
      <w:r w:rsidR="00A30E4A" w:rsidRPr="00DD3956">
        <w:rPr>
          <w:rFonts w:eastAsia="Times New Roman"/>
        </w:rPr>
        <w:t>in</w:t>
      </w:r>
      <w:r w:rsidR="00A865D6">
        <w:rPr>
          <w:rFonts w:eastAsia="Times New Roman"/>
        </w:rPr>
        <w:t xml:space="preserve"> Microsoft Office </w:t>
      </w:r>
      <w:r w:rsidR="00A30E4A" w:rsidRPr="00DD3956">
        <w:rPr>
          <w:rFonts w:eastAsia="Times New Roman"/>
        </w:rPr>
        <w:t xml:space="preserve">products such as Word, Excel, </w:t>
      </w:r>
      <w:r w:rsidR="00A865D6">
        <w:rPr>
          <w:rFonts w:eastAsia="Times New Roman"/>
        </w:rPr>
        <w:t xml:space="preserve">PowerPoint and Outlook is </w:t>
      </w:r>
      <w:r w:rsidR="00A30E4A" w:rsidRPr="00DD3956">
        <w:rPr>
          <w:rFonts w:eastAsia="Times New Roman"/>
        </w:rPr>
        <w:t>required.</w:t>
      </w:r>
    </w:p>
    <w:p w:rsidR="00FD057B" w:rsidRPr="00DD3956" w:rsidRDefault="00FD057B" w:rsidP="00FD057B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Ability to build trust and confidence with management and supervision.</w:t>
      </w:r>
    </w:p>
    <w:p w:rsidR="00FD057B" w:rsidRPr="00DD3956" w:rsidRDefault="00FD057B" w:rsidP="00FD057B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Excellent business verbal/written communication and organizational skills</w:t>
      </w:r>
      <w:r w:rsidR="00A865D6">
        <w:rPr>
          <w:rFonts w:eastAsia="Times New Roman"/>
        </w:rPr>
        <w:t>.</w:t>
      </w:r>
    </w:p>
    <w:p w:rsidR="00A865D6" w:rsidRDefault="00144911" w:rsidP="00A865D6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Knowledge of applicable Federal, State and Loca</w:t>
      </w:r>
      <w:r w:rsidR="00A865D6">
        <w:rPr>
          <w:rFonts w:eastAsia="Times New Roman"/>
        </w:rPr>
        <w:t>l regulations (OSHA,</w:t>
      </w:r>
      <w:r w:rsidRPr="00DD3956">
        <w:rPr>
          <w:rFonts w:eastAsia="Times New Roman"/>
        </w:rPr>
        <w:t xml:space="preserve"> EPA, DOT).</w:t>
      </w:r>
    </w:p>
    <w:p w:rsidR="00FD057B" w:rsidRPr="00A865D6" w:rsidRDefault="00FD057B" w:rsidP="00A865D6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A865D6">
        <w:rPr>
          <w:rFonts w:eastAsia="Times New Roman"/>
        </w:rPr>
        <w:t xml:space="preserve">Working knowledge of </w:t>
      </w:r>
      <w:r w:rsidR="00144911" w:rsidRPr="00A865D6">
        <w:rPr>
          <w:rFonts w:eastAsia="Times New Roman"/>
        </w:rPr>
        <w:t>Federal Motor Carrier Safety Regulations</w:t>
      </w:r>
      <w:r w:rsidR="00A865D6">
        <w:rPr>
          <w:rFonts w:eastAsia="Times New Roman"/>
        </w:rPr>
        <w:t>.</w:t>
      </w:r>
    </w:p>
    <w:p w:rsidR="008F204F" w:rsidRPr="00DD3956" w:rsidRDefault="008F204F" w:rsidP="00FD057B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t>Ability to interact with contractors to maintain safe work sites</w:t>
      </w:r>
      <w:r w:rsidR="00A865D6">
        <w:t>.</w:t>
      </w:r>
    </w:p>
    <w:p w:rsidR="008F204F" w:rsidRPr="00DD3956" w:rsidRDefault="008F204F" w:rsidP="008F204F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t>Ability to work with industrial hygiene instruments, including calibration, use in the field, and downloading data</w:t>
      </w:r>
      <w:r w:rsidR="00A865D6">
        <w:t>.</w:t>
      </w:r>
    </w:p>
    <w:p w:rsidR="008F204F" w:rsidRPr="00DD3956" w:rsidRDefault="00144911" w:rsidP="00FD057B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Mu</w:t>
      </w:r>
      <w:r w:rsidR="00A865D6">
        <w:rPr>
          <w:rFonts w:eastAsia="Times New Roman"/>
        </w:rPr>
        <w:t xml:space="preserve">st be organized and methodical </w:t>
      </w:r>
      <w:r w:rsidRPr="00DD3956">
        <w:rPr>
          <w:rFonts w:eastAsia="Times New Roman"/>
        </w:rPr>
        <w:t>with the ability to learn quickly and adapt easily to change.</w:t>
      </w:r>
    </w:p>
    <w:p w:rsidR="00144911" w:rsidRPr="00DD3956" w:rsidRDefault="00144911" w:rsidP="00FD057B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Strong interpersonal skills with the confidence to interact and communicate effectively with personnel from all levels of the organization.</w:t>
      </w:r>
    </w:p>
    <w:p w:rsidR="00144911" w:rsidRPr="00DD3956" w:rsidRDefault="00144911" w:rsidP="00FD057B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Ability to achieve deadlines</w:t>
      </w:r>
      <w:r w:rsidR="00A865D6">
        <w:rPr>
          <w:rFonts w:eastAsia="Times New Roman"/>
        </w:rPr>
        <w:t>.</w:t>
      </w:r>
    </w:p>
    <w:p w:rsidR="00144911" w:rsidRPr="00DD3956" w:rsidRDefault="00144911" w:rsidP="00FD057B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DD3956">
        <w:rPr>
          <w:rFonts w:eastAsia="Times New Roman"/>
        </w:rPr>
        <w:t>Ability to develop and proof training materials</w:t>
      </w:r>
      <w:r w:rsidR="00A865D6">
        <w:rPr>
          <w:rFonts w:eastAsia="Times New Roman"/>
        </w:rPr>
        <w:t>.</w:t>
      </w:r>
    </w:p>
    <w:p w:rsidR="00FD057B" w:rsidRPr="00DD3956" w:rsidRDefault="00FD057B" w:rsidP="00FD057B">
      <w:pPr>
        <w:shd w:val="clear" w:color="auto" w:fill="FFFFFF"/>
        <w:spacing w:before="100" w:beforeAutospacing="1"/>
        <w:jc w:val="both"/>
      </w:pPr>
      <w:r w:rsidRPr="00DD3956">
        <w:rPr>
          <w:b/>
          <w:bCs/>
        </w:rPr>
        <w:t>Experience/Education Required/Desired:</w:t>
      </w:r>
    </w:p>
    <w:p w:rsidR="00FD057B" w:rsidRDefault="00A865D6" w:rsidP="00FD057B">
      <w:pPr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>
        <w:rPr>
          <w:rFonts w:eastAsia="Times New Roman"/>
        </w:rPr>
        <w:t>3 or more year</w:t>
      </w:r>
      <w:r w:rsidR="00FD057B" w:rsidRPr="00A865D6">
        <w:rPr>
          <w:rFonts w:eastAsia="Times New Roman"/>
        </w:rPr>
        <w:t xml:space="preserve">s </w:t>
      </w:r>
      <w:r w:rsidR="0063597A">
        <w:rPr>
          <w:rFonts w:eastAsia="Times New Roman"/>
        </w:rPr>
        <w:t xml:space="preserve">of </w:t>
      </w:r>
      <w:r w:rsidR="00FD057B" w:rsidRPr="00A865D6">
        <w:rPr>
          <w:rFonts w:eastAsia="Times New Roman"/>
        </w:rPr>
        <w:t>safety experience required.</w:t>
      </w:r>
    </w:p>
    <w:p w:rsidR="00A865D6" w:rsidRDefault="00A865D6" w:rsidP="00A865D6">
      <w:pPr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A865D6">
        <w:rPr>
          <w:rFonts w:eastAsia="Times New Roman"/>
        </w:rPr>
        <w:t>Bi-lingual (English and Spanish) preferred.</w:t>
      </w:r>
    </w:p>
    <w:p w:rsidR="008F204F" w:rsidRPr="00A865D6" w:rsidRDefault="008F204F" w:rsidP="00A865D6">
      <w:pPr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A865D6">
        <w:rPr>
          <w:rFonts w:eastAsia="Times New Roman"/>
        </w:rPr>
        <w:t xml:space="preserve">Certificate of completion in either OSHA #510 </w:t>
      </w:r>
      <w:r w:rsidRPr="00A865D6">
        <w:rPr>
          <w:rFonts w:eastAsia="Times New Roman"/>
          <w:iCs/>
        </w:rPr>
        <w:t>Occupational Safety and Health Standards</w:t>
      </w:r>
      <w:r w:rsidR="00A865D6">
        <w:rPr>
          <w:rFonts w:eastAsia="Times New Roman"/>
          <w:iCs/>
        </w:rPr>
        <w:t xml:space="preserve"> </w:t>
      </w:r>
      <w:r w:rsidR="006976C0">
        <w:rPr>
          <w:rFonts w:eastAsia="Times New Roman"/>
          <w:iCs/>
        </w:rPr>
        <w:t xml:space="preserve">for </w:t>
      </w:r>
      <w:r w:rsidR="006976C0" w:rsidRPr="00A865D6">
        <w:rPr>
          <w:rFonts w:eastAsia="Times New Roman"/>
          <w:iCs/>
        </w:rPr>
        <w:t>Construction</w:t>
      </w:r>
      <w:r w:rsidRPr="00A865D6">
        <w:rPr>
          <w:rFonts w:eastAsia="Times New Roman"/>
          <w:iCs/>
        </w:rPr>
        <w:t xml:space="preserve"> Industry or </w:t>
      </w:r>
      <w:r w:rsidRPr="00A865D6">
        <w:rPr>
          <w:rFonts w:eastAsia="Times New Roman"/>
        </w:rPr>
        <w:t>OSHA #</w:t>
      </w:r>
      <w:r w:rsidRPr="00A865D6">
        <w:rPr>
          <w:rFonts w:eastAsia="Times New Roman"/>
          <w:iCs/>
        </w:rPr>
        <w:t>511 Occupational Safety and Health Standards for General Industry</w:t>
      </w:r>
      <w:r w:rsidR="006976C0">
        <w:rPr>
          <w:rFonts w:eastAsia="Times New Roman"/>
          <w:iCs/>
        </w:rPr>
        <w:t xml:space="preserve"> preferred.</w:t>
      </w:r>
    </w:p>
    <w:p w:rsidR="00FD057B" w:rsidRPr="00A865D6" w:rsidRDefault="00FD057B" w:rsidP="00FD057B">
      <w:pPr>
        <w:numPr>
          <w:ilvl w:val="0"/>
          <w:numId w:val="3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 w:rsidRPr="00A865D6">
        <w:rPr>
          <w:rFonts w:eastAsia="Times New Roman"/>
        </w:rPr>
        <w:t>Associates or Bachelor’s Degree desired.</w:t>
      </w:r>
    </w:p>
    <w:p w:rsidR="00FD057B" w:rsidRPr="00DD3956" w:rsidRDefault="00FD057B" w:rsidP="00FD057B">
      <w:pPr>
        <w:shd w:val="clear" w:color="auto" w:fill="FFFFFF"/>
        <w:spacing w:before="100" w:beforeAutospacing="1"/>
        <w:jc w:val="both"/>
      </w:pPr>
      <w:r w:rsidRPr="00DD3956">
        <w:rPr>
          <w:b/>
          <w:bCs/>
        </w:rPr>
        <w:t>Special Considerations:</w:t>
      </w:r>
    </w:p>
    <w:p w:rsidR="00FD057B" w:rsidRPr="00DD3956" w:rsidRDefault="006976C0" w:rsidP="00FD057B">
      <w:pPr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eastAsia="Times New Roman"/>
        </w:rPr>
      </w:pPr>
      <w:r>
        <w:rPr>
          <w:rFonts w:eastAsia="Times New Roman"/>
        </w:rPr>
        <w:t>Some travel to d</w:t>
      </w:r>
      <w:r w:rsidR="00FD057B" w:rsidRPr="00DD3956">
        <w:rPr>
          <w:rFonts w:eastAsia="Times New Roman"/>
        </w:rPr>
        <w:t>ivision facilities is required; estimated travel 25% of the time.  A clean, valid driver’s license and acceptable driving record will be required.</w:t>
      </w:r>
    </w:p>
    <w:p w:rsidR="00F70C85" w:rsidRDefault="00F70C85">
      <w:pPr>
        <w:rPr>
          <w:rFonts w:asciiTheme="minorHAnsi" w:hAnsiTheme="minorHAnsi" w:cstheme="minorHAnsi"/>
        </w:rPr>
      </w:pPr>
    </w:p>
    <w:p w:rsidR="00A97B75" w:rsidRDefault="00A97B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can apply online at: </w:t>
      </w:r>
      <w:hyperlink r:id="rId5" w:history="1">
        <w:r>
          <w:rPr>
            <w:rStyle w:val="Hyperlink"/>
          </w:rPr>
          <w:t>https://chp.tbe.taleo.net/chp03/ats/careers/v2/view</w:t>
        </w:r>
        <w:r>
          <w:rPr>
            <w:rStyle w:val="Hyperlink"/>
          </w:rPr>
          <w:t>R</w:t>
        </w:r>
        <w:r>
          <w:rPr>
            <w:rStyle w:val="Hyperlink"/>
          </w:rPr>
          <w:t>equisition?org=MCGRRENT&amp;cws=39&amp;rid=1370</w:t>
        </w:r>
      </w:hyperlink>
      <w:r>
        <w:t xml:space="preserve"> </w:t>
      </w:r>
    </w:p>
    <w:p w:rsidR="00A97B75" w:rsidRDefault="00A97B75">
      <w:pPr>
        <w:rPr>
          <w:rFonts w:asciiTheme="minorHAnsi" w:hAnsiTheme="minorHAnsi" w:cstheme="minorHAnsi"/>
        </w:rPr>
      </w:pPr>
    </w:p>
    <w:p w:rsidR="00A97B75" w:rsidRPr="00DD3956" w:rsidRDefault="00A97B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may email your resume directly to </w:t>
      </w:r>
      <w:hyperlink r:id="rId6" w:history="1">
        <w:r>
          <w:rPr>
            <w:rStyle w:val="Hyperlink"/>
          </w:rPr>
          <w:t>patricia.maloney@mgrc.com</w:t>
        </w:r>
      </w:hyperlink>
      <w:r>
        <w:t xml:space="preserve">. </w:t>
      </w:r>
    </w:p>
    <w:sectPr w:rsidR="00A97B75" w:rsidRPr="00DD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E2C"/>
    <w:multiLevelType w:val="multilevel"/>
    <w:tmpl w:val="EAF0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22586"/>
    <w:multiLevelType w:val="multilevel"/>
    <w:tmpl w:val="991A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F1065"/>
    <w:multiLevelType w:val="multilevel"/>
    <w:tmpl w:val="29AA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06148"/>
    <w:multiLevelType w:val="multilevel"/>
    <w:tmpl w:val="9868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7B"/>
    <w:rsid w:val="00094A9A"/>
    <w:rsid w:val="00144911"/>
    <w:rsid w:val="005A795B"/>
    <w:rsid w:val="0063597A"/>
    <w:rsid w:val="006976C0"/>
    <w:rsid w:val="00713041"/>
    <w:rsid w:val="007A44DD"/>
    <w:rsid w:val="00863EAD"/>
    <w:rsid w:val="008F204F"/>
    <w:rsid w:val="00A30E4A"/>
    <w:rsid w:val="00A865D6"/>
    <w:rsid w:val="00A97B75"/>
    <w:rsid w:val="00CA313E"/>
    <w:rsid w:val="00DD3956"/>
    <w:rsid w:val="00E60C27"/>
    <w:rsid w:val="00F57773"/>
    <w:rsid w:val="00F70C85"/>
    <w:rsid w:val="00F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3EA5"/>
  <w15:chartTrackingRefBased/>
  <w15:docId w15:val="{7880C65D-6E74-479F-9E39-5FA06DAA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5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7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F204F"/>
    <w:rPr>
      <w:i/>
      <w:iCs/>
    </w:rPr>
  </w:style>
  <w:style w:type="paragraph" w:styleId="NoSpacing">
    <w:name w:val="No Spacing"/>
    <w:uiPriority w:val="1"/>
    <w:qFormat/>
    <w:rsid w:val="00DD3956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A97B7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B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ia.maloney@mgrc.com" TargetMode="External"/><Relationship Id="rId5" Type="http://schemas.openxmlformats.org/officeDocument/2006/relationships/hyperlink" Target="https://linkprotect.cudasvc.com/url?a=https%3a%2f%2fchp.tbe.taleo.net%2fchp03%2fats%2fcareers%2fv2%2fviewRequisition%3forg%3dMCGRRENT%26cws%3d39%26rid%3d1370&amp;c=E,1,4cgsIOPN2qgEPzO3KXsV8zfqYCexsJkmgsBgs24rtRl9KQfdMD6AKO99S_lHEnug1WLIezrAqk93CqkYmGf8FtiPBzO2TRDYdVXKLcTVcdcyEmkuWsnimaHagQ,,&amp;typ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McGrath RentCorp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Wilson</dc:creator>
  <cp:keywords/>
  <dc:description/>
  <cp:lastModifiedBy>Aimee Wilson</cp:lastModifiedBy>
  <cp:revision>5</cp:revision>
  <dcterms:created xsi:type="dcterms:W3CDTF">2019-03-20T23:02:00Z</dcterms:created>
  <dcterms:modified xsi:type="dcterms:W3CDTF">2019-03-22T21:59:00Z</dcterms:modified>
</cp:coreProperties>
</file>